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815F10" w:rsidRPr="006249F7" w14:paraId="4B67AB77" w14:textId="77777777" w:rsidTr="00200B94">
        <w:trPr>
          <w:trHeight w:val="1489"/>
        </w:trPr>
        <w:tc>
          <w:tcPr>
            <w:tcW w:w="0" w:type="auto"/>
          </w:tcPr>
          <w:p w14:paraId="2B252776" w14:textId="3C2822D6" w:rsidR="00815F10" w:rsidRPr="006249F7" w:rsidRDefault="009B45CD" w:rsidP="00200B9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CD3266" wp14:editId="5D1357E8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F10" w:rsidRPr="006249F7" w14:paraId="54B6C703" w14:textId="77777777" w:rsidTr="00200B94">
        <w:trPr>
          <w:trHeight w:val="276"/>
        </w:trPr>
        <w:tc>
          <w:tcPr>
            <w:tcW w:w="0" w:type="auto"/>
          </w:tcPr>
          <w:p w14:paraId="6329C6A6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REPUBLIKA HRVATSKA</w:t>
            </w:r>
          </w:p>
        </w:tc>
      </w:tr>
      <w:tr w:rsidR="00815F10" w:rsidRPr="006249F7" w14:paraId="594F4DE0" w14:textId="77777777" w:rsidTr="00200B94">
        <w:trPr>
          <w:trHeight w:val="291"/>
        </w:trPr>
        <w:tc>
          <w:tcPr>
            <w:tcW w:w="0" w:type="auto"/>
          </w:tcPr>
          <w:p w14:paraId="02FDAFD6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KRAPINSKO – ZAGORSKA ŽUPANIJA</w:t>
            </w:r>
          </w:p>
        </w:tc>
      </w:tr>
      <w:tr w:rsidR="00815F10" w:rsidRPr="006249F7" w14:paraId="01152AF0" w14:textId="77777777" w:rsidTr="00200B94">
        <w:trPr>
          <w:trHeight w:val="276"/>
        </w:trPr>
        <w:tc>
          <w:tcPr>
            <w:tcW w:w="0" w:type="auto"/>
          </w:tcPr>
          <w:p w14:paraId="526B7FDD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GRAD PREGRADA</w:t>
            </w:r>
          </w:p>
        </w:tc>
      </w:tr>
      <w:tr w:rsidR="00815F10" w:rsidRPr="006249F7" w14:paraId="0556BFEF" w14:textId="77777777" w:rsidTr="00200B94">
        <w:trPr>
          <w:trHeight w:val="291"/>
        </w:trPr>
        <w:tc>
          <w:tcPr>
            <w:tcW w:w="0" w:type="auto"/>
          </w:tcPr>
          <w:p w14:paraId="241CF103" w14:textId="77777777" w:rsidR="00815F10" w:rsidRPr="006249F7" w:rsidRDefault="00815F10" w:rsidP="00200B94">
            <w:pPr>
              <w:jc w:val="center"/>
              <w:rPr>
                <w:b/>
                <w:bCs/>
              </w:rPr>
            </w:pPr>
            <w:r w:rsidRPr="006249F7">
              <w:rPr>
                <w:b/>
                <w:bCs/>
              </w:rPr>
              <w:t>GRADSKO VIJEĆE</w:t>
            </w:r>
          </w:p>
        </w:tc>
      </w:tr>
    </w:tbl>
    <w:p w14:paraId="6C0DE982" w14:textId="77777777" w:rsidR="00815F10" w:rsidRPr="006249F7" w:rsidRDefault="00815F10" w:rsidP="00815F10">
      <w:pPr>
        <w:tabs>
          <w:tab w:val="left" w:pos="1710"/>
        </w:tabs>
      </w:pPr>
    </w:p>
    <w:p w14:paraId="6CC412D4" w14:textId="7974D2FD" w:rsidR="00815F10" w:rsidRPr="006249F7" w:rsidRDefault="00815F10" w:rsidP="00815F10">
      <w:r w:rsidRPr="006249F7">
        <w:t>KLASA: 55</w:t>
      </w:r>
      <w:r>
        <w:t>1</w:t>
      </w:r>
      <w:r w:rsidRPr="006249F7">
        <w:t>-01/</w:t>
      </w:r>
      <w:r>
        <w:t>23</w:t>
      </w:r>
      <w:r w:rsidRPr="006249F7">
        <w:t>-01/1</w:t>
      </w:r>
      <w:r>
        <w:t>3</w:t>
      </w:r>
    </w:p>
    <w:p w14:paraId="39133525" w14:textId="6176778D" w:rsidR="00815F10" w:rsidRPr="006249F7" w:rsidRDefault="00815F10" w:rsidP="00815F10">
      <w:r w:rsidRPr="006249F7">
        <w:t>URBROJ: 2140-5-01-2</w:t>
      </w:r>
      <w:r w:rsidR="000674D2">
        <w:t>4</w:t>
      </w:r>
      <w:r w:rsidRPr="006249F7">
        <w:t>-</w:t>
      </w:r>
      <w:r>
        <w:t>05</w:t>
      </w:r>
    </w:p>
    <w:p w14:paraId="30EA9619" w14:textId="640384B5" w:rsidR="00815F10" w:rsidRPr="006249F7" w:rsidRDefault="00815F10" w:rsidP="00815F10">
      <w:r>
        <w:t>Pregradi,</w:t>
      </w:r>
      <w:r w:rsidRPr="006249F7">
        <w:t xml:space="preserve">  </w:t>
      </w:r>
      <w:r>
        <w:t>11. prosinca 2024.</w:t>
      </w:r>
    </w:p>
    <w:p w14:paraId="328D05C3" w14:textId="2D6194C2" w:rsidR="00815F10" w:rsidRPr="009B45CD" w:rsidRDefault="00815F10" w:rsidP="00815F10">
      <w:pPr>
        <w:jc w:val="right"/>
      </w:pPr>
      <w:r w:rsidRPr="009B45CD">
        <w:t>PRIJEDLOG</w:t>
      </w:r>
    </w:p>
    <w:p w14:paraId="6722EB05" w14:textId="77777777" w:rsidR="00815F10" w:rsidRPr="006249F7" w:rsidRDefault="00815F10" w:rsidP="00815F10">
      <w:pPr>
        <w:jc w:val="right"/>
        <w:rPr>
          <w:i/>
          <w:iCs/>
        </w:rPr>
      </w:pPr>
    </w:p>
    <w:p w14:paraId="419F0F36" w14:textId="2F03FDDC" w:rsidR="00815F10" w:rsidRPr="006249F7" w:rsidRDefault="00815F10" w:rsidP="00815F10">
      <w:pPr>
        <w:ind w:firstLine="708"/>
        <w:jc w:val="both"/>
        <w:rPr>
          <w:rFonts w:eastAsia="Calibri"/>
        </w:rPr>
      </w:pPr>
      <w:r w:rsidRPr="00755D6D">
        <w:t xml:space="preserve">Na temelju članka 17., članka 287. i članka 289. Zakona o socijalnoj skrbi („Narodne novine“ br. </w:t>
      </w:r>
      <w:r w:rsidRPr="006825CA">
        <w:t>18/22, 46/22, 119/22, 71/23</w:t>
      </w:r>
      <w:r w:rsidR="009B4841">
        <w:t>, 156/23</w:t>
      </w:r>
      <w:r w:rsidRPr="00755D6D">
        <w:t>), članka 32. Statuta Grada Pregrade („Službeni glasnik Krapinsko-zagorske županije“, br. 6/13, 17/13, 7/18, 16/18- pročišćeni tekst, 5/20, 8/21, 38/22</w:t>
      </w:r>
      <w:r>
        <w:t>, 40/23</w:t>
      </w:r>
      <w:r w:rsidRPr="00755D6D">
        <w:t>), a u vezi s Zakonom o lokalnoj i područnoj (regionalnoj) samoupravi („Narodne novine“, br. 33/01, 60/01, 129/05, 109/07, 125/08, 36/09, 36/09, 150/11, 144/12, 19/13, 137/15, 123/17, 98/19 i 144/20), Zakonom o Hrvatskom Crvenom križu („Narodne novine“, br. 71/10 i 136/20), Zakonom o hrvatskim braniteljima iz Domovinskog rata i članova njihovih obitelji („Narodne novine“, br. 121/17, 98/19</w:t>
      </w:r>
      <w:r w:rsidR="009B4841">
        <w:t xml:space="preserve">, </w:t>
      </w:r>
      <w:r w:rsidRPr="00755D6D">
        <w:t>84/21</w:t>
      </w:r>
      <w:r w:rsidR="009B4841">
        <w:t>, 156/23</w:t>
      </w:r>
      <w:r w:rsidRPr="00755D6D">
        <w:t>), Odlukom o socijalnoj skrbi za područje Grada Pregrade („Službeni glasnik Krapinsko-zagorske županije“, br. 7/18, 26/19, 51/20</w:t>
      </w:r>
      <w:r>
        <w:t xml:space="preserve">, </w:t>
      </w:r>
      <w:r w:rsidRPr="00755D6D">
        <w:t>9/22</w:t>
      </w:r>
      <w:r>
        <w:t>, 40/23</w:t>
      </w:r>
      <w:r w:rsidRPr="00755D6D">
        <w:t xml:space="preserve"> u daljnjem tekstu Odluka), Odlukom o mjerilima za financiranje predškolskog odgoja („Službeni glasnik Krapinsko-zagorske županije“, br. </w:t>
      </w:r>
      <w:r w:rsidR="009B4841">
        <w:t>24/24</w:t>
      </w:r>
      <w:r w:rsidR="009B45CD">
        <w:t>)</w:t>
      </w:r>
      <w:r w:rsidRPr="00755D6D">
        <w:t xml:space="preserve"> </w:t>
      </w:r>
      <w:r w:rsidRPr="006249F7">
        <w:rPr>
          <w:rFonts w:eastAsia="Calibri"/>
        </w:rPr>
        <w:t xml:space="preserve">Gradsko vijeće Grada Pregrade na svojoj </w:t>
      </w:r>
      <w:r w:rsidR="009B4841">
        <w:rPr>
          <w:rFonts w:eastAsia="Calibri"/>
        </w:rPr>
        <w:t>23</w:t>
      </w:r>
      <w:r w:rsidRPr="006249F7">
        <w:rPr>
          <w:rFonts w:eastAsia="Calibri"/>
        </w:rPr>
        <w:t xml:space="preserve">. sjednici održanoj </w:t>
      </w:r>
      <w:r w:rsidR="009B4841">
        <w:rPr>
          <w:rFonts w:eastAsia="Calibri"/>
        </w:rPr>
        <w:t>11</w:t>
      </w:r>
      <w:r>
        <w:rPr>
          <w:rFonts w:eastAsia="Calibri"/>
        </w:rPr>
        <w:t>. prosinca 202</w:t>
      </w:r>
      <w:r w:rsidR="009B4841">
        <w:rPr>
          <w:rFonts w:eastAsia="Calibri"/>
        </w:rPr>
        <w:t>4</w:t>
      </w:r>
      <w:r>
        <w:rPr>
          <w:rFonts w:eastAsia="Calibri"/>
        </w:rPr>
        <w:t>.</w:t>
      </w:r>
      <w:r w:rsidRPr="006249F7">
        <w:rPr>
          <w:rFonts w:eastAsia="Calibri"/>
        </w:rPr>
        <w:t xml:space="preserve"> godine donosi </w:t>
      </w:r>
    </w:p>
    <w:p w14:paraId="0E174FC8" w14:textId="77777777" w:rsidR="00815F10" w:rsidRPr="006249F7" w:rsidRDefault="00815F10" w:rsidP="00815F10">
      <w:pPr>
        <w:jc w:val="both"/>
        <w:rPr>
          <w:rFonts w:eastAsia="Calibri"/>
        </w:rPr>
      </w:pPr>
    </w:p>
    <w:p w14:paraId="2F5C51DF" w14:textId="62F1E4F8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I. IZMJENE I DOPUNE</w:t>
      </w:r>
    </w:p>
    <w:p w14:paraId="03BDA3EB" w14:textId="77777777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PROGRAMA JAVNIH POTREBA U SOCIJALNOJ SKRBI</w:t>
      </w:r>
    </w:p>
    <w:p w14:paraId="1D4621ED" w14:textId="1AF01109" w:rsidR="00815F10" w:rsidRPr="006249F7" w:rsidRDefault="00815F10" w:rsidP="00815F10">
      <w:pPr>
        <w:jc w:val="center"/>
        <w:rPr>
          <w:rFonts w:eastAsia="Calibri"/>
          <w:b/>
        </w:rPr>
      </w:pPr>
      <w:r w:rsidRPr="006249F7">
        <w:rPr>
          <w:rFonts w:eastAsia="Calibri"/>
          <w:b/>
        </w:rPr>
        <w:t>I ZDRAVSTVU GRADA PREGRADE ZA 202</w:t>
      </w:r>
      <w:r w:rsidR="00112B82">
        <w:rPr>
          <w:rFonts w:eastAsia="Calibri"/>
          <w:b/>
        </w:rPr>
        <w:t>4</w:t>
      </w:r>
      <w:r w:rsidRPr="006249F7">
        <w:rPr>
          <w:rFonts w:eastAsia="Calibri"/>
          <w:b/>
        </w:rPr>
        <w:t>. GODINU</w:t>
      </w:r>
    </w:p>
    <w:p w14:paraId="26903360" w14:textId="77777777" w:rsidR="00815F10" w:rsidRPr="006249F7" w:rsidRDefault="00815F10" w:rsidP="00815F10">
      <w:pPr>
        <w:jc w:val="center"/>
        <w:rPr>
          <w:rFonts w:eastAsia="Calibri"/>
        </w:rPr>
      </w:pPr>
    </w:p>
    <w:p w14:paraId="050FBF26" w14:textId="77777777" w:rsidR="00815F10" w:rsidRPr="006249F7" w:rsidRDefault="00815F10" w:rsidP="00815F10">
      <w:pPr>
        <w:jc w:val="center"/>
        <w:rPr>
          <w:rFonts w:eastAsia="Calibri"/>
        </w:rPr>
      </w:pPr>
      <w:r w:rsidRPr="006249F7">
        <w:rPr>
          <w:rFonts w:eastAsia="Calibri"/>
        </w:rPr>
        <w:t>Članak 1.</w:t>
      </w:r>
    </w:p>
    <w:p w14:paraId="4824BD0A" w14:textId="77777777" w:rsidR="00815F10" w:rsidRPr="006249F7" w:rsidRDefault="00815F10" w:rsidP="00815F10">
      <w:pPr>
        <w:jc w:val="center"/>
        <w:rPr>
          <w:rFonts w:eastAsia="Calibri"/>
        </w:rPr>
      </w:pPr>
    </w:p>
    <w:p w14:paraId="4475173A" w14:textId="3CAE2D45" w:rsidR="00815F10" w:rsidRPr="006249F7" w:rsidRDefault="00815F10" w:rsidP="00815F10">
      <w:pPr>
        <w:ind w:firstLine="708"/>
        <w:jc w:val="both"/>
        <w:rPr>
          <w:rFonts w:eastAsia="Calibri"/>
        </w:rPr>
      </w:pPr>
      <w:r w:rsidRPr="006249F7">
        <w:rPr>
          <w:rFonts w:eastAsia="Calibri"/>
        </w:rPr>
        <w:t xml:space="preserve">Utvrđuju se I. izmjene i dopune </w:t>
      </w:r>
      <w:bookmarkStart w:id="0" w:name="_Hlk113006267"/>
      <w:r w:rsidRPr="006249F7">
        <w:rPr>
          <w:rFonts w:eastAsia="Calibri"/>
        </w:rPr>
        <w:t>Programa javnih potreba u socijalnoj skrbi i zdravstvu Grada Pregrade za 202</w:t>
      </w:r>
      <w:r w:rsidR="009B4841">
        <w:rPr>
          <w:rFonts w:eastAsia="Calibri"/>
        </w:rPr>
        <w:t>4</w:t>
      </w:r>
      <w:r w:rsidRPr="006249F7">
        <w:rPr>
          <w:rFonts w:eastAsia="Calibri"/>
        </w:rPr>
        <w:t>. godinu</w:t>
      </w:r>
      <w:bookmarkEnd w:id="0"/>
      <w:r w:rsidRPr="006249F7">
        <w:rPr>
          <w:rFonts w:eastAsia="Calibri"/>
        </w:rPr>
        <w:t xml:space="preserve"> („Službeni glasnik Krapinsko – zagorske županije“ broj </w:t>
      </w:r>
      <w:r w:rsidR="009B4841">
        <w:rPr>
          <w:rFonts w:eastAsia="Calibri"/>
        </w:rPr>
        <w:t>63B/23</w:t>
      </w:r>
      <w:r w:rsidRPr="006249F7">
        <w:rPr>
          <w:rFonts w:eastAsia="Calibri"/>
        </w:rPr>
        <w:t>) (u daljnjem tekstu: „Program“)</w:t>
      </w:r>
      <w:r>
        <w:rPr>
          <w:rFonts w:eastAsia="Calibri"/>
        </w:rPr>
        <w:t>.</w:t>
      </w:r>
    </w:p>
    <w:p w14:paraId="5B08E9CE" w14:textId="77777777" w:rsidR="00815F10" w:rsidRPr="006249F7" w:rsidRDefault="00815F10" w:rsidP="00815F10">
      <w:pPr>
        <w:jc w:val="center"/>
        <w:rPr>
          <w:rFonts w:eastAsia="Calibri"/>
        </w:rPr>
      </w:pPr>
    </w:p>
    <w:p w14:paraId="7FFE6696" w14:textId="77777777" w:rsidR="00815F10" w:rsidRDefault="00815F10" w:rsidP="00815F10">
      <w:pPr>
        <w:jc w:val="center"/>
        <w:rPr>
          <w:rFonts w:eastAsia="Calibri"/>
        </w:rPr>
      </w:pPr>
      <w:r w:rsidRPr="006249F7">
        <w:rPr>
          <w:rFonts w:eastAsia="Calibri"/>
        </w:rPr>
        <w:t>Članak 2.</w:t>
      </w:r>
    </w:p>
    <w:p w14:paraId="5DB29821" w14:textId="77777777" w:rsidR="00815F10" w:rsidRDefault="00815F10" w:rsidP="00815F10">
      <w:pPr>
        <w:rPr>
          <w:rFonts w:eastAsia="Calibri"/>
        </w:rPr>
      </w:pPr>
    </w:p>
    <w:p w14:paraId="16F3A79D" w14:textId="77777777" w:rsidR="00112B82" w:rsidRPr="00112B82" w:rsidRDefault="00815F10" w:rsidP="00815F10">
      <w:pPr>
        <w:rPr>
          <w:rFonts w:eastAsia="Calibri"/>
        </w:rPr>
      </w:pPr>
      <w:r>
        <w:rPr>
          <w:rFonts w:eastAsia="Calibri"/>
        </w:rPr>
        <w:tab/>
      </w:r>
      <w:r w:rsidRPr="00112B82">
        <w:rPr>
          <w:rFonts w:eastAsia="Calibri"/>
        </w:rPr>
        <w:t xml:space="preserve">Članak 1. stavak 2. </w:t>
      </w:r>
      <w:r w:rsidR="009B45CD" w:rsidRPr="00112B82">
        <w:rPr>
          <w:rFonts w:eastAsia="Calibri"/>
        </w:rPr>
        <w:t xml:space="preserve"> Programa </w:t>
      </w:r>
      <w:r w:rsidRPr="00112B82">
        <w:rPr>
          <w:rFonts w:eastAsia="Calibri"/>
        </w:rPr>
        <w:t xml:space="preserve">mijenja se i glasi: </w:t>
      </w:r>
    </w:p>
    <w:p w14:paraId="5FF3FF67" w14:textId="77777777" w:rsidR="00112B82" w:rsidRDefault="00112B82" w:rsidP="00112B82">
      <w:pPr>
        <w:pStyle w:val="Odlomakpopisa"/>
        <w:ind w:left="1428"/>
        <w:rPr>
          <w:rFonts w:eastAsia="Calibri"/>
        </w:rPr>
      </w:pPr>
    </w:p>
    <w:p w14:paraId="27830BC6" w14:textId="15B51BB1" w:rsidR="00815F10" w:rsidRPr="00112B82" w:rsidRDefault="00815F10" w:rsidP="00112B82">
      <w:pPr>
        <w:pStyle w:val="Odlomakpopisa"/>
        <w:ind w:left="142"/>
        <w:rPr>
          <w:rFonts w:eastAsia="Calibri"/>
          <w:color w:val="FF0000"/>
        </w:rPr>
      </w:pPr>
      <w:r w:rsidRPr="00112B82">
        <w:rPr>
          <w:rFonts w:eastAsia="Calibri"/>
        </w:rPr>
        <w:t xml:space="preserve">Ukupna vrijednost ovoga Programa iznosi </w:t>
      </w:r>
      <w:r w:rsidR="00181B8A" w:rsidRPr="00112B82">
        <w:rPr>
          <w:rFonts w:eastAsia="Calibri"/>
        </w:rPr>
        <w:t>211</w:t>
      </w:r>
      <w:r w:rsidRPr="00112B82">
        <w:rPr>
          <w:rFonts w:eastAsia="Calibri"/>
        </w:rPr>
        <w:t>.</w:t>
      </w:r>
      <w:r w:rsidR="00181B8A" w:rsidRPr="00112B82">
        <w:rPr>
          <w:rFonts w:eastAsia="Calibri"/>
        </w:rPr>
        <w:t>350</w:t>
      </w:r>
      <w:r w:rsidRPr="00112B82">
        <w:rPr>
          <w:rFonts w:eastAsia="Calibri"/>
        </w:rPr>
        <w:t>,</w:t>
      </w:r>
      <w:r w:rsidR="00181B8A" w:rsidRPr="00112B82">
        <w:rPr>
          <w:rFonts w:eastAsia="Calibri"/>
        </w:rPr>
        <w:t>00</w:t>
      </w:r>
      <w:r w:rsidRPr="00112B82">
        <w:rPr>
          <w:rFonts w:eastAsia="Calibri"/>
        </w:rPr>
        <w:t xml:space="preserve"> EUR.</w:t>
      </w:r>
    </w:p>
    <w:p w14:paraId="69675FFA" w14:textId="77777777" w:rsidR="00815F10" w:rsidRDefault="00815F10" w:rsidP="00815F10">
      <w:pPr>
        <w:jc w:val="center"/>
        <w:rPr>
          <w:rFonts w:eastAsia="Calibri"/>
        </w:rPr>
      </w:pPr>
    </w:p>
    <w:p w14:paraId="10E5E46E" w14:textId="373DC2C2" w:rsidR="00815F10" w:rsidRDefault="00815F10" w:rsidP="00112B82">
      <w:pPr>
        <w:jc w:val="center"/>
        <w:rPr>
          <w:rFonts w:eastAsia="Calibri"/>
        </w:rPr>
      </w:pPr>
      <w:r>
        <w:rPr>
          <w:rFonts w:eastAsia="Calibri"/>
        </w:rPr>
        <w:t xml:space="preserve">Članak 3. </w:t>
      </w:r>
    </w:p>
    <w:p w14:paraId="68130318" w14:textId="77777777" w:rsidR="00112B82" w:rsidRPr="00112B82" w:rsidRDefault="00112B82" w:rsidP="00112B82">
      <w:pPr>
        <w:jc w:val="center"/>
        <w:rPr>
          <w:rFonts w:eastAsia="Calibri"/>
        </w:rPr>
      </w:pPr>
    </w:p>
    <w:p w14:paraId="5E791831" w14:textId="197D6280" w:rsidR="00815F10" w:rsidRDefault="009F15CB" w:rsidP="00112B82">
      <w:pPr>
        <w:ind w:firstLine="708"/>
        <w:jc w:val="both"/>
      </w:pPr>
      <w:r>
        <w:t>U članku 2. točka 6.</w:t>
      </w:r>
      <w:r w:rsidR="009B45CD">
        <w:t xml:space="preserve"> Programa</w:t>
      </w:r>
      <w:r>
        <w:t xml:space="preserve"> mijenja se i glasi:</w:t>
      </w:r>
    </w:p>
    <w:p w14:paraId="5CB08C58" w14:textId="77777777" w:rsidR="00815F10" w:rsidRDefault="00815F10" w:rsidP="00815F10">
      <w:pPr>
        <w:jc w:val="both"/>
      </w:pPr>
    </w:p>
    <w:p w14:paraId="7C04EE7F" w14:textId="77777777" w:rsidR="00815F10" w:rsidRPr="00112B82" w:rsidRDefault="00815F10" w:rsidP="00815F10">
      <w:pPr>
        <w:pStyle w:val="Naslov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bookmarkStart w:id="1" w:name="_Toc120696977"/>
      <w:r w:rsidRPr="00112B8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6.  Naknada za troškove nabave udžbenika za učenike osnovne škole</w:t>
      </w:r>
      <w:bookmarkEnd w:id="1"/>
    </w:p>
    <w:p w14:paraId="643E78DE" w14:textId="20904423" w:rsidR="00815F10" w:rsidRDefault="00815F10" w:rsidP="00815F10">
      <w:pPr>
        <w:jc w:val="right"/>
        <w:rPr>
          <w:b/>
          <w:bCs/>
        </w:rPr>
      </w:pPr>
      <w:r>
        <w:rPr>
          <w:b/>
          <w:bCs/>
        </w:rPr>
        <w:t xml:space="preserve">PLAN: </w:t>
      </w:r>
      <w:r w:rsidR="009F15CB">
        <w:rPr>
          <w:b/>
          <w:bCs/>
        </w:rPr>
        <w:t>31</w:t>
      </w:r>
      <w:r>
        <w:rPr>
          <w:b/>
          <w:bCs/>
        </w:rPr>
        <w:t>.000,00 EUR</w:t>
      </w:r>
    </w:p>
    <w:p w14:paraId="320687E8" w14:textId="77777777" w:rsidR="00815F10" w:rsidRDefault="00815F10" w:rsidP="00815F10">
      <w:pPr>
        <w:jc w:val="right"/>
        <w:rPr>
          <w:b/>
          <w:bCs/>
        </w:rPr>
      </w:pPr>
    </w:p>
    <w:p w14:paraId="3F98A047" w14:textId="531B3925" w:rsidR="00815F10" w:rsidRDefault="00815F10" w:rsidP="00815F10">
      <w:pPr>
        <w:jc w:val="both"/>
      </w:pPr>
      <w:r>
        <w:t xml:space="preserve">Sukladno odredbama Odluke o socijalnoj skrbi za područje </w:t>
      </w:r>
      <w:r w:rsidR="009B45CD">
        <w:t>g</w:t>
      </w:r>
      <w:r>
        <w:t xml:space="preserve">rada Pregrade </w:t>
      </w:r>
      <w:r w:rsidR="009B45CD">
        <w:t>p</w:t>
      </w:r>
      <w:r>
        <w:t>ravo na naknadu troškova nabave udžbenika, radnih bilježnica i ostalog školskog pribora za učenike osnovne škole mogu ostvariti svi redovni učenici osnovne škole sa prebivalištem na području grada Pregrade.</w:t>
      </w:r>
    </w:p>
    <w:p w14:paraId="5D49AB31" w14:textId="77777777" w:rsidR="00815F10" w:rsidRDefault="00815F10" w:rsidP="00815F10">
      <w:pPr>
        <w:jc w:val="both"/>
      </w:pPr>
      <w:r>
        <w:tab/>
        <w:t>Pravo na naknadu u iznosu od 100% troškova nabave udžbenika mogu ostvariti:</w:t>
      </w:r>
    </w:p>
    <w:p w14:paraId="6E396A1D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čiji roditelji su korisnici prava na zajamčenu minimalnu naknadu, </w:t>
      </w:r>
    </w:p>
    <w:p w14:paraId="2BA8C948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roditelja sa invaliditetom preko 50%, </w:t>
      </w:r>
    </w:p>
    <w:p w14:paraId="053E949E" w14:textId="77777777" w:rsidR="00815F10" w:rsidRDefault="00815F10" w:rsidP="00815F10">
      <w:pPr>
        <w:numPr>
          <w:ilvl w:val="0"/>
          <w:numId w:val="2"/>
        </w:numPr>
        <w:jc w:val="both"/>
      </w:pPr>
      <w:r>
        <w:t xml:space="preserve">djeca sa teškoćama u razvoju, </w:t>
      </w:r>
    </w:p>
    <w:p w14:paraId="4CD8337C" w14:textId="77777777" w:rsidR="00815F10" w:rsidRDefault="00815F10" w:rsidP="00815F10">
      <w:pPr>
        <w:numPr>
          <w:ilvl w:val="0"/>
          <w:numId w:val="2"/>
        </w:numPr>
        <w:jc w:val="both"/>
      </w:pPr>
      <w:r>
        <w:t>djeca bez roditeljske skrbi,</w:t>
      </w:r>
    </w:p>
    <w:p w14:paraId="1D3BFDD5" w14:textId="77777777" w:rsidR="00815F10" w:rsidRDefault="00815F10" w:rsidP="00815F10">
      <w:pPr>
        <w:numPr>
          <w:ilvl w:val="0"/>
          <w:numId w:val="2"/>
        </w:numPr>
        <w:jc w:val="both"/>
      </w:pPr>
      <w:r>
        <w:t>djeca samohranih roditelja,</w:t>
      </w:r>
    </w:p>
    <w:p w14:paraId="2185896E" w14:textId="77777777" w:rsidR="00815F10" w:rsidRDefault="00815F10" w:rsidP="00815F10">
      <w:pPr>
        <w:jc w:val="both"/>
      </w:pPr>
      <w:r>
        <w:tab/>
      </w:r>
    </w:p>
    <w:p w14:paraId="1AF60B84" w14:textId="77777777" w:rsidR="00815F10" w:rsidRDefault="00815F10" w:rsidP="00815F10">
      <w:pPr>
        <w:jc w:val="both"/>
      </w:pPr>
      <w:r>
        <w:t>Pravo na naknadu dijela troškova nabave udžbenika, radnih bilježnica i ostalog školskog pribora mogu ostvariti svi redovni učenici osnovne škole sa prebivalištem na području grada Pregrade, i to u slijedećem iznosu:</w:t>
      </w:r>
    </w:p>
    <w:p w14:paraId="6C249686" w14:textId="77777777" w:rsidR="00815F10" w:rsidRDefault="00815F10" w:rsidP="00815F10">
      <w:pPr>
        <w:numPr>
          <w:ilvl w:val="0"/>
          <w:numId w:val="3"/>
        </w:numPr>
        <w:jc w:val="both"/>
      </w:pPr>
      <w:r>
        <w:t>učenici od I. do IV. razreda u iznosu od 200,00 kuna po učeniku,</w:t>
      </w:r>
    </w:p>
    <w:p w14:paraId="52AF8F23" w14:textId="77777777" w:rsidR="00815F10" w:rsidRDefault="00815F10" w:rsidP="00815F10">
      <w:pPr>
        <w:numPr>
          <w:ilvl w:val="0"/>
          <w:numId w:val="3"/>
        </w:numPr>
        <w:jc w:val="both"/>
      </w:pPr>
      <w:r>
        <w:t>učenici od V. do VIII. razreda u iznosu od 400,00 kuna po učeniku.</w:t>
      </w:r>
    </w:p>
    <w:p w14:paraId="34130051" w14:textId="77777777" w:rsidR="00815F10" w:rsidRDefault="00815F10" w:rsidP="00815F10">
      <w:pPr>
        <w:jc w:val="both"/>
      </w:pPr>
    </w:p>
    <w:p w14:paraId="57FFEBA8" w14:textId="77777777" w:rsidR="00815F10" w:rsidRDefault="00815F10" w:rsidP="00815F10">
      <w:pPr>
        <w:jc w:val="both"/>
      </w:pPr>
      <w:r>
        <w:t>Navedene odredbe Odluke primjenjuju se samo u slučaju ne financiranja nabave udžbenika od strane Republike Hrvatske, odnosno ne sufinanciranja nabave radnih bilježnica od strane Krapinsko- zagorske županije</w:t>
      </w:r>
    </w:p>
    <w:p w14:paraId="6BD5E243" w14:textId="77777777" w:rsidR="009F15CB" w:rsidRDefault="009F15CB" w:rsidP="00815F10">
      <w:pPr>
        <w:jc w:val="both"/>
      </w:pPr>
    </w:p>
    <w:p w14:paraId="0B2723E4" w14:textId="299AB0CD" w:rsidR="009F15CB" w:rsidRDefault="00112B82" w:rsidP="00112B82">
      <w:pPr>
        <w:jc w:val="center"/>
      </w:pPr>
      <w:r>
        <w:t>Članak 4.</w:t>
      </w:r>
    </w:p>
    <w:p w14:paraId="324312EB" w14:textId="77777777" w:rsidR="009F15CB" w:rsidRDefault="009F15CB" w:rsidP="00815F10">
      <w:pPr>
        <w:jc w:val="both"/>
      </w:pPr>
    </w:p>
    <w:p w14:paraId="100069C5" w14:textId="77777777" w:rsidR="00815F10" w:rsidRDefault="00815F10" w:rsidP="00815F10">
      <w:pPr>
        <w:jc w:val="both"/>
      </w:pPr>
    </w:p>
    <w:p w14:paraId="58FBD59D" w14:textId="710263E8" w:rsidR="009F15CB" w:rsidRDefault="009F15CB" w:rsidP="009F15CB">
      <w:r>
        <w:t xml:space="preserve">U članku 4. točka 1. </w:t>
      </w:r>
      <w:r w:rsidR="009B45CD">
        <w:t xml:space="preserve">Programa </w:t>
      </w:r>
      <w:r>
        <w:t>mijenja se i glasi:</w:t>
      </w:r>
    </w:p>
    <w:p w14:paraId="37F2B4D6" w14:textId="77777777" w:rsidR="009F15CB" w:rsidRPr="00112B82" w:rsidRDefault="009F15CB" w:rsidP="009F15CB">
      <w:pPr>
        <w:pStyle w:val="Naslov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2845102"/>
      <w:r w:rsidRPr="00112B82">
        <w:rPr>
          <w:rFonts w:ascii="Times New Roman" w:hAnsi="Times New Roman" w:cs="Times New Roman"/>
          <w:b/>
          <w:bCs/>
          <w:color w:val="auto"/>
          <w:sz w:val="24"/>
          <w:szCs w:val="24"/>
        </w:rPr>
        <w:t>1. Prilagodba građevina osobama sa invaliditetom</w:t>
      </w:r>
      <w:bookmarkEnd w:id="2"/>
    </w:p>
    <w:p w14:paraId="7510380D" w14:textId="2AD44AF5" w:rsidR="009F15CB" w:rsidRDefault="009F15CB" w:rsidP="009F15CB">
      <w:pPr>
        <w:jc w:val="right"/>
        <w:rPr>
          <w:b/>
          <w:bCs/>
        </w:rPr>
      </w:pPr>
      <w:r>
        <w:rPr>
          <w:b/>
          <w:bCs/>
        </w:rPr>
        <w:t>PLAN: 35.000,00 EUR</w:t>
      </w:r>
    </w:p>
    <w:p w14:paraId="66F5F020" w14:textId="77777777" w:rsidR="009F15CB" w:rsidRDefault="009F15CB" w:rsidP="009F15CB"/>
    <w:p w14:paraId="0A43416A" w14:textId="2D4C661B" w:rsidR="009F15CB" w:rsidRDefault="009F15CB" w:rsidP="009F15CB">
      <w:r>
        <w:t>Prilagodba Upravne zgrade Grada Pregrade na adresi Josipa Karla Tuškana 2, Pregrada, za pristup osobama s invaliditetom.</w:t>
      </w:r>
    </w:p>
    <w:p w14:paraId="7AE666F5" w14:textId="77777777" w:rsidR="00815F10" w:rsidRDefault="00815F10" w:rsidP="00815F10">
      <w:pPr>
        <w:jc w:val="both"/>
      </w:pPr>
    </w:p>
    <w:p w14:paraId="7408AE46" w14:textId="77777777" w:rsidR="00815F10" w:rsidRDefault="00815F10" w:rsidP="00815F10">
      <w:pPr>
        <w:jc w:val="both"/>
      </w:pPr>
    </w:p>
    <w:p w14:paraId="2408703D" w14:textId="77777777" w:rsidR="00815F10" w:rsidRDefault="00815F10" w:rsidP="00815F10">
      <w:pPr>
        <w:jc w:val="center"/>
        <w:rPr>
          <w:bCs/>
        </w:rPr>
      </w:pPr>
      <w:bookmarkStart w:id="3" w:name="_Hlk89258230"/>
      <w:r w:rsidRPr="006E097B">
        <w:rPr>
          <w:bCs/>
        </w:rPr>
        <w:t>Članak 4.</w:t>
      </w:r>
    </w:p>
    <w:p w14:paraId="72C691E7" w14:textId="77777777" w:rsidR="00815F10" w:rsidRPr="006E097B" w:rsidRDefault="00815F10" w:rsidP="00815F10">
      <w:pPr>
        <w:jc w:val="center"/>
        <w:rPr>
          <w:bCs/>
        </w:rPr>
      </w:pPr>
    </w:p>
    <w:bookmarkEnd w:id="3"/>
    <w:p w14:paraId="46D82F2C" w14:textId="361FD81E" w:rsidR="00815F10" w:rsidRPr="006249F7" w:rsidRDefault="00815F10" w:rsidP="00815F10">
      <w:pPr>
        <w:ind w:right="-20" w:firstLine="709"/>
        <w:jc w:val="both"/>
      </w:pPr>
      <w:r w:rsidRPr="006249F7">
        <w:t>Ove I. Izmjene i dopune Programa objavit će se u Službenom glasniku Krapinsko-zagorske županije, a primjenjuje se tijekom 202</w:t>
      </w:r>
      <w:r w:rsidR="00EC7631">
        <w:t>4</w:t>
      </w:r>
      <w:r w:rsidRPr="006249F7">
        <w:t>. proračunske godine.</w:t>
      </w:r>
    </w:p>
    <w:p w14:paraId="6E968652" w14:textId="77777777" w:rsidR="00815F10" w:rsidRPr="006249F7" w:rsidRDefault="00815F10" w:rsidP="00815F10"/>
    <w:p w14:paraId="1FABE1BD" w14:textId="77777777" w:rsidR="00815F10" w:rsidRPr="006249F7" w:rsidRDefault="00815F10" w:rsidP="00815F10">
      <w:pPr>
        <w:jc w:val="right"/>
      </w:pPr>
    </w:p>
    <w:p w14:paraId="1FFFE382" w14:textId="77777777" w:rsidR="00815F10" w:rsidRPr="006249F7" w:rsidRDefault="00815F10" w:rsidP="00815F10">
      <w:pPr>
        <w:pStyle w:val="Bezproreda"/>
        <w:jc w:val="both"/>
      </w:pPr>
    </w:p>
    <w:p w14:paraId="36C7AF85" w14:textId="77777777" w:rsidR="00815F10" w:rsidRPr="006249F7" w:rsidRDefault="00815F10" w:rsidP="00815F10">
      <w:pPr>
        <w:pStyle w:val="Bezproreda"/>
        <w:jc w:val="right"/>
      </w:pPr>
      <w:r w:rsidRPr="006249F7">
        <w:t xml:space="preserve">PREDSJEDNICA </w:t>
      </w:r>
    </w:p>
    <w:p w14:paraId="25A54B1F" w14:textId="77777777" w:rsidR="00815F10" w:rsidRPr="006249F7" w:rsidRDefault="00815F10" w:rsidP="00815F10">
      <w:pPr>
        <w:pStyle w:val="Bezproreda"/>
        <w:jc w:val="right"/>
      </w:pPr>
      <w:r w:rsidRPr="006249F7">
        <w:t>GRADSKOG VIJEĆA</w:t>
      </w:r>
    </w:p>
    <w:p w14:paraId="513FBAE1" w14:textId="77777777" w:rsidR="00815F10" w:rsidRPr="006249F7" w:rsidRDefault="00815F10" w:rsidP="00815F10">
      <w:pPr>
        <w:pStyle w:val="Bezproreda"/>
        <w:jc w:val="right"/>
      </w:pPr>
    </w:p>
    <w:p w14:paraId="14F122AE" w14:textId="77777777" w:rsidR="00815F10" w:rsidRPr="006249F7" w:rsidRDefault="00815F10" w:rsidP="00815F10">
      <w:pPr>
        <w:pStyle w:val="Bezproreda"/>
        <w:jc w:val="right"/>
      </w:pPr>
      <w:r w:rsidRPr="006249F7">
        <w:t>Vesna Petek</w:t>
      </w:r>
    </w:p>
    <w:p w14:paraId="7BE1E489" w14:textId="77777777" w:rsidR="00E24500" w:rsidRDefault="00E24500"/>
    <w:sectPr w:rsidR="00E24500" w:rsidSect="00F8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045AF"/>
    <w:multiLevelType w:val="hybridMultilevel"/>
    <w:tmpl w:val="E40A0036"/>
    <w:lvl w:ilvl="0" w:tplc="B846CF80">
      <w:start w:val="2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95E35C2"/>
    <w:multiLevelType w:val="hybridMultilevel"/>
    <w:tmpl w:val="44DAEE4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CF79F7"/>
    <w:multiLevelType w:val="hybridMultilevel"/>
    <w:tmpl w:val="A6F222C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26574"/>
    <w:multiLevelType w:val="hybridMultilevel"/>
    <w:tmpl w:val="B7A4A392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956709069">
    <w:abstractNumId w:val="2"/>
  </w:num>
  <w:num w:numId="2" w16cid:durableId="1694499269">
    <w:abstractNumId w:val="3"/>
  </w:num>
  <w:num w:numId="3" w16cid:durableId="114252340">
    <w:abstractNumId w:val="1"/>
  </w:num>
  <w:num w:numId="4" w16cid:durableId="459878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10"/>
    <w:rsid w:val="000674D2"/>
    <w:rsid w:val="00112B82"/>
    <w:rsid w:val="00181B8A"/>
    <w:rsid w:val="0046349B"/>
    <w:rsid w:val="0056463A"/>
    <w:rsid w:val="00597A50"/>
    <w:rsid w:val="005A316B"/>
    <w:rsid w:val="00815F10"/>
    <w:rsid w:val="008D5476"/>
    <w:rsid w:val="009B45CD"/>
    <w:rsid w:val="009B4841"/>
    <w:rsid w:val="009F15CB"/>
    <w:rsid w:val="00D95AC4"/>
    <w:rsid w:val="00DA44AD"/>
    <w:rsid w:val="00E24500"/>
    <w:rsid w:val="00EC7631"/>
    <w:rsid w:val="00F8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F838"/>
  <w15:chartTrackingRefBased/>
  <w15:docId w15:val="{322A682C-FB7A-434F-9E3A-D1311216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15F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15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5F1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15F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5F1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15F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15F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15F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15F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15F1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815F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5F1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15F10"/>
    <w:rPr>
      <w:rFonts w:eastAsiaTheme="majorEastAsia" w:cstheme="majorBidi"/>
      <w:i/>
      <w:iCs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5F10"/>
    <w:rPr>
      <w:rFonts w:eastAsiaTheme="majorEastAsia" w:cstheme="majorBidi"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15F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15F1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15F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15F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15F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15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15F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15F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15F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15F1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15F1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15F10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15F1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15F10"/>
    <w:rPr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15F10"/>
    <w:rPr>
      <w:b/>
      <w:bCs/>
      <w:smallCaps/>
      <w:color w:val="365F91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81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15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zadano">
      <a:majorFont>
        <a:latin typeface="Times New Roman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4</cp:revision>
  <cp:lastPrinted>2024-12-04T13:37:00Z</cp:lastPrinted>
  <dcterms:created xsi:type="dcterms:W3CDTF">2024-12-04T10:45:00Z</dcterms:created>
  <dcterms:modified xsi:type="dcterms:W3CDTF">2024-12-04T13:38:00Z</dcterms:modified>
</cp:coreProperties>
</file>